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D9242" w14:textId="77777777" w:rsidR="00DC3615" w:rsidRDefault="00DC3615" w:rsidP="008455C2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C5D0C1E" wp14:editId="381C8600">
            <wp:extent cx="5943600" cy="645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L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4E6C9" w14:textId="77777777" w:rsidR="00DC3615" w:rsidRDefault="00DC3615" w:rsidP="008455C2">
      <w:pPr>
        <w:jc w:val="center"/>
        <w:rPr>
          <w:b/>
        </w:rPr>
      </w:pPr>
    </w:p>
    <w:p w14:paraId="3C07F6B8" w14:textId="4F7CFEDA" w:rsidR="009B4BAD" w:rsidRDefault="00B56741" w:rsidP="008455C2">
      <w:pPr>
        <w:jc w:val="center"/>
        <w:rPr>
          <w:b/>
        </w:rPr>
      </w:pPr>
      <w:r>
        <w:rPr>
          <w:b/>
        </w:rPr>
        <w:t>201</w:t>
      </w:r>
      <w:r w:rsidR="00A70F7E">
        <w:rPr>
          <w:b/>
        </w:rPr>
        <w:t>6</w:t>
      </w:r>
      <w:r w:rsidR="009B4BAD">
        <w:rPr>
          <w:b/>
        </w:rPr>
        <w:t xml:space="preserve"> AAVLD Annual Meeting</w:t>
      </w:r>
    </w:p>
    <w:p w14:paraId="6E11AC8C" w14:textId="184CC5C8" w:rsidR="00451094" w:rsidRPr="00D82724" w:rsidRDefault="009B4BAD" w:rsidP="008455C2">
      <w:pPr>
        <w:jc w:val="center"/>
        <w:rPr>
          <w:b/>
        </w:rPr>
      </w:pPr>
      <w:r>
        <w:rPr>
          <w:b/>
        </w:rPr>
        <w:t>Instructions for Moderators of Scientific S</w:t>
      </w:r>
      <w:r w:rsidR="00451094" w:rsidRPr="00D82724">
        <w:rPr>
          <w:b/>
        </w:rPr>
        <w:t>essions</w:t>
      </w:r>
    </w:p>
    <w:p w14:paraId="37156D2C" w14:textId="77777777" w:rsidR="00D82724" w:rsidRDefault="00D82724" w:rsidP="00451094"/>
    <w:p w14:paraId="4C0A03A1" w14:textId="76039846" w:rsidR="00451094" w:rsidRPr="00451094" w:rsidRDefault="008455C2" w:rsidP="00451094">
      <w:r>
        <w:t>T</w:t>
      </w:r>
      <w:r w:rsidR="00451094" w:rsidRPr="00451094">
        <w:t xml:space="preserve">he </w:t>
      </w:r>
      <w:r>
        <w:t>AAVLD Program Committee</w:t>
      </w:r>
      <w:r w:rsidR="00451094" w:rsidRPr="00451094">
        <w:t xml:space="preserve"> thank</w:t>
      </w:r>
      <w:r>
        <w:t>s</w:t>
      </w:r>
      <w:r w:rsidR="00451094" w:rsidRPr="00451094">
        <w:t xml:space="preserve"> you for agreeing to serve as a </w:t>
      </w:r>
      <w:r w:rsidR="00451094" w:rsidRPr="00451094">
        <w:rPr>
          <w:b/>
          <w:bCs/>
        </w:rPr>
        <w:t xml:space="preserve">moderator </w:t>
      </w:r>
      <w:r w:rsidR="00451094" w:rsidRPr="00451094">
        <w:t xml:space="preserve">for </w:t>
      </w:r>
      <w:r w:rsidR="0030167B">
        <w:t xml:space="preserve">a </w:t>
      </w:r>
      <w:r w:rsidR="00451094" w:rsidRPr="00451094">
        <w:t>scientific session at the AAVLD Annual Conference.</w:t>
      </w:r>
      <w:r>
        <w:t xml:space="preserve"> We appreciate your time and effort to make the scientific sessions run smoothly and on time. Below are some instructions that will assist you in moderating your session.</w:t>
      </w:r>
    </w:p>
    <w:p w14:paraId="3E1F3642" w14:textId="77777777" w:rsidR="00D82724" w:rsidRDefault="00D82724" w:rsidP="00451094">
      <w:pPr>
        <w:rPr>
          <w:b/>
          <w:bCs/>
        </w:rPr>
      </w:pPr>
    </w:p>
    <w:p w14:paraId="5D7DEADB" w14:textId="67FD4A45" w:rsidR="00AA453F" w:rsidRDefault="00AA453F" w:rsidP="008F665E">
      <w:pPr>
        <w:pStyle w:val="ListParagraph"/>
        <w:numPr>
          <w:ilvl w:val="0"/>
          <w:numId w:val="1"/>
        </w:numPr>
      </w:pPr>
      <w:r>
        <w:rPr>
          <w:bCs/>
        </w:rPr>
        <w:t xml:space="preserve">Two moderators are assigned for each session. This allows division of duties and facilitates smooth transitions. Coordinate with your co-moderator well in advance of travel </w:t>
      </w:r>
      <w:r w:rsidR="008F665E">
        <w:rPr>
          <w:bCs/>
        </w:rPr>
        <w:t xml:space="preserve">regarding responsibilities for </w:t>
      </w:r>
      <w:r>
        <w:rPr>
          <w:bCs/>
        </w:rPr>
        <w:t>bringing a laptop, introducing/ thanking sponsors, introducing speakers, running li</w:t>
      </w:r>
      <w:r w:rsidR="008F665E">
        <w:rPr>
          <w:bCs/>
        </w:rPr>
        <w:t>ghts, timing presentations etc…</w:t>
      </w:r>
      <w:r w:rsidR="008F665E" w:rsidRPr="008F665E">
        <w:t xml:space="preserve"> </w:t>
      </w:r>
      <w:r w:rsidR="008F665E" w:rsidRPr="008F665E">
        <w:rPr>
          <w:highlight w:val="yellow"/>
        </w:rPr>
        <w:t xml:space="preserve">Meet with the co-moderator of your session </w:t>
      </w:r>
      <w:r w:rsidR="008F665E">
        <w:rPr>
          <w:highlight w:val="yellow"/>
        </w:rPr>
        <w:t xml:space="preserve">in person sometime </w:t>
      </w:r>
      <w:r w:rsidR="008F665E" w:rsidRPr="008F665E">
        <w:rPr>
          <w:highlight w:val="yellow"/>
        </w:rPr>
        <w:t>before the beginning of the session to familiarize yourselves with scheduled speakers, program updates, and abstract content pertaining to your session.</w:t>
      </w:r>
    </w:p>
    <w:p w14:paraId="7B172FAD" w14:textId="77777777" w:rsidR="008F665E" w:rsidRPr="008F665E" w:rsidRDefault="008F665E" w:rsidP="008F665E">
      <w:pPr>
        <w:pStyle w:val="ListParagraph"/>
      </w:pPr>
    </w:p>
    <w:p w14:paraId="4E714689" w14:textId="61E1E1C0" w:rsidR="00451094" w:rsidRPr="00405B43" w:rsidRDefault="00451094" w:rsidP="00405B43">
      <w:pPr>
        <w:pStyle w:val="ListParagraph"/>
        <w:numPr>
          <w:ilvl w:val="0"/>
          <w:numId w:val="1"/>
        </w:numPr>
        <w:rPr>
          <w:bCs/>
        </w:rPr>
      </w:pPr>
      <w:r w:rsidRPr="00405B43">
        <w:rPr>
          <w:bCs/>
        </w:rPr>
        <w:t>LCD projectors are provided</w:t>
      </w:r>
      <w:r w:rsidR="008455C2">
        <w:rPr>
          <w:bCs/>
        </w:rPr>
        <w:t xml:space="preserve"> by the hotel</w:t>
      </w:r>
      <w:r w:rsidR="009B4BAD">
        <w:rPr>
          <w:bCs/>
        </w:rPr>
        <w:t>, but</w:t>
      </w:r>
      <w:r w:rsidRPr="00405B43">
        <w:rPr>
          <w:bCs/>
        </w:rPr>
        <w:t xml:space="preserve"> </w:t>
      </w:r>
      <w:r w:rsidRPr="00410456">
        <w:rPr>
          <w:b/>
          <w:bCs/>
        </w:rPr>
        <w:t>you must use your own laptop computer</w:t>
      </w:r>
      <w:r w:rsidR="00D82724" w:rsidRPr="00410456">
        <w:rPr>
          <w:b/>
          <w:bCs/>
        </w:rPr>
        <w:t xml:space="preserve"> </w:t>
      </w:r>
      <w:r w:rsidRPr="00410456">
        <w:rPr>
          <w:b/>
          <w:bCs/>
        </w:rPr>
        <w:t xml:space="preserve">with </w:t>
      </w:r>
      <w:r w:rsidR="00D82724" w:rsidRPr="00410456">
        <w:rPr>
          <w:b/>
          <w:bCs/>
        </w:rPr>
        <w:t>MS PowerPoint</w:t>
      </w:r>
      <w:r w:rsidRPr="00410456">
        <w:rPr>
          <w:b/>
          <w:bCs/>
        </w:rPr>
        <w:t xml:space="preserve"> </w:t>
      </w:r>
      <w:r w:rsidR="006A1103">
        <w:rPr>
          <w:b/>
          <w:bCs/>
        </w:rPr>
        <w:t xml:space="preserve">2010 </w:t>
      </w:r>
      <w:r w:rsidR="00A70F7E">
        <w:rPr>
          <w:b/>
          <w:bCs/>
        </w:rPr>
        <w:t xml:space="preserve">or higher </w:t>
      </w:r>
      <w:r w:rsidRPr="00410456">
        <w:rPr>
          <w:b/>
          <w:bCs/>
        </w:rPr>
        <w:t>installed</w:t>
      </w:r>
      <w:r w:rsidRPr="00405B43">
        <w:rPr>
          <w:bCs/>
        </w:rPr>
        <w:t>.</w:t>
      </w:r>
    </w:p>
    <w:p w14:paraId="6AABD753" w14:textId="77777777" w:rsidR="00D82724" w:rsidRDefault="00D82724" w:rsidP="00451094"/>
    <w:p w14:paraId="064D217C" w14:textId="2E9C8C1D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Oral presentations of abstracts are 15 minutes total, and each speaker is allotted 12 minutes for oral</w:t>
      </w:r>
      <w:r w:rsidR="00D82724">
        <w:t xml:space="preserve"> </w:t>
      </w:r>
      <w:r w:rsidRPr="00451094">
        <w:t>presentation and 3 mi</w:t>
      </w:r>
      <w:r w:rsidR="00405B43">
        <w:t>nutes for Q &amp; A. L</w:t>
      </w:r>
      <w:r w:rsidRPr="00451094">
        <w:t>oad all presentations on your computer prior to the</w:t>
      </w:r>
      <w:r w:rsidR="00D82724">
        <w:t xml:space="preserve"> </w:t>
      </w:r>
      <w:r w:rsidRPr="00451094">
        <w:t>session.</w:t>
      </w:r>
      <w:r w:rsidR="00405B43">
        <w:t xml:space="preserve">  Authors have been ins</w:t>
      </w:r>
      <w:r w:rsidR="00B56741">
        <w:t>tructed to</w:t>
      </w:r>
      <w:r w:rsidR="008F665E">
        <w:t xml:space="preserve"> upload their </w:t>
      </w:r>
      <w:r w:rsidR="008F665E" w:rsidRPr="008F665E">
        <w:rPr>
          <w:highlight w:val="yellow"/>
        </w:rPr>
        <w:t>P</w:t>
      </w:r>
      <w:r w:rsidR="00405B43">
        <w:t xml:space="preserve">owerpoint presentations on the ScholarOne abstract submission </w:t>
      </w:r>
      <w:r w:rsidR="00253E34">
        <w:t>web</w:t>
      </w:r>
      <w:r w:rsidR="00405B43">
        <w:t xml:space="preserve">site </w:t>
      </w:r>
      <w:r w:rsidR="00B56741">
        <w:t xml:space="preserve">or the AAVLD Annual Meeting smartphone app </w:t>
      </w:r>
      <w:r w:rsidR="008455C2">
        <w:t>before arriving at the annual meeting</w:t>
      </w:r>
      <w:r w:rsidR="00253E34">
        <w:t>,</w:t>
      </w:r>
      <w:r w:rsidR="008455C2">
        <w:t xml:space="preserve"> </w:t>
      </w:r>
      <w:r w:rsidR="00405B43">
        <w:t xml:space="preserve">or </w:t>
      </w:r>
      <w:r w:rsidR="00253E34">
        <w:t xml:space="preserve">to </w:t>
      </w:r>
      <w:r w:rsidR="00405B43">
        <w:t>provide a</w:t>
      </w:r>
      <w:r w:rsidR="008455C2">
        <w:t>n electronic</w:t>
      </w:r>
      <w:r w:rsidR="00405B43">
        <w:t xml:space="preserve"> copy to AAVLD personnel</w:t>
      </w:r>
      <w:r w:rsidR="00B56741">
        <w:t xml:space="preserve"> before arriving or</w:t>
      </w:r>
      <w:r w:rsidR="00405B43">
        <w:t xml:space="preserve"> at the annual meeting </w:t>
      </w:r>
      <w:r w:rsidR="00D82724">
        <w:t>registration des</w:t>
      </w:r>
      <w:r w:rsidR="00405B43">
        <w:t>k.  In either case an electronic copy of presentations in your session should be available from the registration desk personnel</w:t>
      </w:r>
      <w:r w:rsidR="008455C2">
        <w:t xml:space="preserve"> before your session begins. For th</w:t>
      </w:r>
      <w:r w:rsidR="00B56741">
        <w:t>ose authors neglecting to</w:t>
      </w:r>
      <w:r w:rsidR="008455C2">
        <w:t xml:space="preserve"> upload their presentations or deposit them with </w:t>
      </w:r>
      <w:r w:rsidR="00B56741">
        <w:t>AAVLD personnel prior to your session,</w:t>
      </w:r>
      <w:r w:rsidR="008455C2">
        <w:t xml:space="preserve"> </w:t>
      </w:r>
      <w:r w:rsidR="008455C2" w:rsidRPr="008F665E">
        <w:rPr>
          <w:b/>
          <w:highlight w:val="yellow"/>
        </w:rPr>
        <w:t xml:space="preserve">please </w:t>
      </w:r>
      <w:r w:rsidR="0030167B" w:rsidRPr="008F665E">
        <w:rPr>
          <w:b/>
          <w:highlight w:val="yellow"/>
        </w:rPr>
        <w:t>be present</w:t>
      </w:r>
      <w:r w:rsidR="008455C2" w:rsidRPr="008F665E">
        <w:rPr>
          <w:b/>
          <w:highlight w:val="yellow"/>
        </w:rPr>
        <w:t xml:space="preserve"> 30-45 minutes before the scheduled start of your session</w:t>
      </w:r>
      <w:r w:rsidR="008455C2">
        <w:t xml:space="preserve"> so you can upload the presentations personally delivered by authors to your session. </w:t>
      </w:r>
    </w:p>
    <w:p w14:paraId="1B034F69" w14:textId="77777777" w:rsidR="008455C2" w:rsidRDefault="008455C2" w:rsidP="008455C2"/>
    <w:p w14:paraId="37E8AEE3" w14:textId="3BFFF5FA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Scientific sessions on both Saturday</w:t>
      </w:r>
      <w:r w:rsidR="00A70F7E">
        <w:t>, October 15</w:t>
      </w:r>
      <w:r w:rsidR="00B56741">
        <w:t>th</w:t>
      </w:r>
      <w:r w:rsidR="009B4BAD">
        <w:t xml:space="preserve"> (1-3PM)</w:t>
      </w:r>
      <w:r w:rsidRPr="00451094">
        <w:t xml:space="preserve"> and Sund</w:t>
      </w:r>
      <w:r w:rsidR="00253E34">
        <w:t>ay</w:t>
      </w:r>
      <w:r w:rsidR="009B4BAD">
        <w:t xml:space="preserve">, October </w:t>
      </w:r>
      <w:r w:rsidR="00A70F7E">
        <w:t>16</w:t>
      </w:r>
      <w:r w:rsidR="00B56741">
        <w:t>th</w:t>
      </w:r>
      <w:r w:rsidR="009B4BAD">
        <w:t xml:space="preserve"> (8AM-12 noon)</w:t>
      </w:r>
      <w:r w:rsidR="00253E34">
        <w:t xml:space="preserve"> have concurrent sessions.</w:t>
      </w:r>
      <w:r w:rsidRPr="00451094">
        <w:t xml:space="preserve"> </w:t>
      </w:r>
      <w:r w:rsidR="00253E34">
        <w:rPr>
          <w:b/>
          <w:bCs/>
        </w:rPr>
        <w:t>It is</w:t>
      </w:r>
      <w:r w:rsidRPr="008455C2">
        <w:rPr>
          <w:b/>
          <w:bCs/>
        </w:rPr>
        <w:t xml:space="preserve"> critical that you keep</w:t>
      </w:r>
      <w:r w:rsidR="008455C2">
        <w:rPr>
          <w:b/>
          <w:bCs/>
        </w:rPr>
        <w:t xml:space="preserve"> </w:t>
      </w:r>
      <w:r w:rsidRPr="008455C2">
        <w:rPr>
          <w:b/>
          <w:bCs/>
        </w:rPr>
        <w:t>to the timetable</w:t>
      </w:r>
      <w:r w:rsidR="00253E34">
        <w:rPr>
          <w:b/>
          <w:bCs/>
        </w:rPr>
        <w:t xml:space="preserve"> of presentations in your session</w:t>
      </w:r>
      <w:r w:rsidRPr="008455C2">
        <w:rPr>
          <w:b/>
          <w:bCs/>
        </w:rPr>
        <w:t xml:space="preserve"> to allow attendees to move easily between </w:t>
      </w:r>
      <w:r w:rsidR="00253E34">
        <w:rPr>
          <w:b/>
          <w:bCs/>
        </w:rPr>
        <w:t xml:space="preserve">different scientific </w:t>
      </w:r>
      <w:r w:rsidRPr="008455C2">
        <w:rPr>
          <w:b/>
          <w:bCs/>
        </w:rPr>
        <w:t>sessions.</w:t>
      </w:r>
      <w:r w:rsidR="008455C2">
        <w:rPr>
          <w:b/>
          <w:bCs/>
        </w:rPr>
        <w:t xml:space="preserve"> </w:t>
      </w:r>
      <w:r w:rsidRPr="00451094">
        <w:t>The success of the session depends in part on your ability to control the time allotment.</w:t>
      </w:r>
      <w:r w:rsidR="008455C2">
        <w:t xml:space="preserve"> </w:t>
      </w:r>
      <w:r w:rsidRPr="00451094">
        <w:t>Graduate student presentations</w:t>
      </w:r>
      <w:r w:rsidR="00253E34">
        <w:t>, which</w:t>
      </w:r>
      <w:r w:rsidRPr="00451094">
        <w:t xml:space="preserve"> are marked in the </w:t>
      </w:r>
      <w:r w:rsidR="00253E34">
        <w:t xml:space="preserve">Program and in the Proceedings, </w:t>
      </w:r>
      <w:r w:rsidRPr="00451094">
        <w:t xml:space="preserve">are judged by a panel of members </w:t>
      </w:r>
      <w:r w:rsidR="00253E34">
        <w:rPr>
          <w:b/>
          <w:bCs/>
        </w:rPr>
        <w:t xml:space="preserve">and thus must be </w:t>
      </w:r>
      <w:r w:rsidR="0030167B">
        <w:rPr>
          <w:b/>
          <w:bCs/>
        </w:rPr>
        <w:t xml:space="preserve">given </w:t>
      </w:r>
      <w:r w:rsidR="00253E34">
        <w:rPr>
          <w:b/>
          <w:bCs/>
        </w:rPr>
        <w:t>at the scheduled</w:t>
      </w:r>
      <w:r w:rsidRPr="008455C2">
        <w:rPr>
          <w:b/>
          <w:bCs/>
        </w:rPr>
        <w:t xml:space="preserve"> time</w:t>
      </w:r>
      <w:r w:rsidR="00253E34">
        <w:rPr>
          <w:b/>
          <w:bCs/>
        </w:rPr>
        <w:t xml:space="preserve"> in order for the judges to observe the presentation</w:t>
      </w:r>
      <w:r w:rsidR="008455C2">
        <w:t>.</w:t>
      </w:r>
    </w:p>
    <w:p w14:paraId="6CECAC07" w14:textId="77777777" w:rsidR="008455C2" w:rsidRDefault="008455C2" w:rsidP="008455C2"/>
    <w:p w14:paraId="51903B9F" w14:textId="77777777" w:rsidR="008455C2" w:rsidRDefault="008455C2" w:rsidP="008455C2"/>
    <w:p w14:paraId="6DEAC7C7" w14:textId="2AC5664C" w:rsidR="00AA453F" w:rsidRDefault="008F665E" w:rsidP="00AA453F">
      <w:pPr>
        <w:pStyle w:val="ListParagraph"/>
        <w:numPr>
          <w:ilvl w:val="0"/>
          <w:numId w:val="1"/>
        </w:numPr>
      </w:pPr>
      <w:r>
        <w:rPr>
          <w:highlight w:val="yellow"/>
        </w:rPr>
        <w:t>Always h</w:t>
      </w:r>
      <w:r w:rsidRPr="008F665E">
        <w:rPr>
          <w:highlight w:val="yellow"/>
        </w:rPr>
        <w:t>ave at least one question</w:t>
      </w:r>
      <w:r w:rsidR="00AA453F" w:rsidRPr="008F665E">
        <w:rPr>
          <w:highlight w:val="yellow"/>
        </w:rPr>
        <w:t xml:space="preserve"> prepared to ask the speaker</w:t>
      </w:r>
      <w:r w:rsidR="00AA453F" w:rsidRPr="00451094">
        <w:t xml:space="preserve"> if time allows </w:t>
      </w:r>
      <w:r w:rsidR="0030167B">
        <w:t>when</w:t>
      </w:r>
      <w:r w:rsidR="00AA453F" w:rsidRPr="00451094">
        <w:t xml:space="preserve"> there are no questions from</w:t>
      </w:r>
      <w:r w:rsidR="00AA453F">
        <w:t xml:space="preserve"> </w:t>
      </w:r>
      <w:r w:rsidR="00AA453F" w:rsidRPr="00451094">
        <w:t>the audience.</w:t>
      </w:r>
    </w:p>
    <w:p w14:paraId="71F24CDF" w14:textId="77777777" w:rsidR="008F665E" w:rsidRDefault="008F665E" w:rsidP="008F665E">
      <w:pPr>
        <w:pStyle w:val="ListParagraph"/>
      </w:pPr>
    </w:p>
    <w:p w14:paraId="7971440B" w14:textId="4CA49FA0" w:rsidR="008F665E" w:rsidRPr="008F665E" w:rsidRDefault="008F665E" w:rsidP="00AA453F">
      <w:pPr>
        <w:pStyle w:val="ListParagraph"/>
        <w:numPr>
          <w:ilvl w:val="0"/>
          <w:numId w:val="1"/>
        </w:numPr>
        <w:rPr>
          <w:highlight w:val="yellow"/>
        </w:rPr>
      </w:pPr>
      <w:r w:rsidRPr="008F665E">
        <w:rPr>
          <w:highlight w:val="yellow"/>
        </w:rPr>
        <w:t>If the speaker is a candidate for a graduate student or staff award, announce what award the speaker is competing for.  It is very important that at least 1 question is asked of each award candidate.  Have a question prepared.</w:t>
      </w:r>
    </w:p>
    <w:p w14:paraId="70D07AA9" w14:textId="77777777" w:rsidR="00AA453F" w:rsidRDefault="00AA453F" w:rsidP="00410456">
      <w:pPr>
        <w:pStyle w:val="ListParagraph"/>
      </w:pPr>
    </w:p>
    <w:p w14:paraId="024C3B53" w14:textId="4835B7BD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Arrive at least 30</w:t>
      </w:r>
      <w:r w:rsidR="00253E34">
        <w:t>-45</w:t>
      </w:r>
      <w:r w:rsidRPr="00451094">
        <w:t xml:space="preserve"> minutes early to connect your computer and ensure that AV requirements are met.</w:t>
      </w:r>
      <w:r w:rsidR="00AA453F">
        <w:t xml:space="preserve"> Familiarize yourself with </w:t>
      </w:r>
      <w:r w:rsidR="0030167B">
        <w:t xml:space="preserve">and be prepared to demonstrate for each speaker the </w:t>
      </w:r>
      <w:r w:rsidR="00AA453F">
        <w:t>laser pointer and lavalier microphone.</w:t>
      </w:r>
    </w:p>
    <w:p w14:paraId="4A26CD8C" w14:textId="77777777" w:rsidR="008455C2" w:rsidRDefault="008455C2" w:rsidP="008455C2"/>
    <w:p w14:paraId="4BE5FDD0" w14:textId="77777777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Introduce yourself to the speakers before the session begins to be certain that you are introducing the</w:t>
      </w:r>
      <w:r w:rsidR="008455C2">
        <w:t xml:space="preserve"> </w:t>
      </w:r>
      <w:r w:rsidRPr="00451094">
        <w:t>correct author (occasionally there are late substitutions) and have the correct pronunciation of the</w:t>
      </w:r>
      <w:r w:rsidR="008455C2">
        <w:t xml:space="preserve"> </w:t>
      </w:r>
      <w:r w:rsidRPr="00451094">
        <w:t>speaker's name.</w:t>
      </w:r>
    </w:p>
    <w:p w14:paraId="15D0E53E" w14:textId="77777777" w:rsidR="008455C2" w:rsidRDefault="008455C2" w:rsidP="008455C2"/>
    <w:p w14:paraId="46B18C93" w14:textId="77777777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Familiarize yourself with lighting and the podium prior to the start of your session. If you have any</w:t>
      </w:r>
      <w:r w:rsidR="008455C2">
        <w:t xml:space="preserve"> </w:t>
      </w:r>
      <w:r w:rsidRPr="00451094">
        <w:t>questions, call the hotel operator from the room phone and ask for the hotel conference manager onsite.</w:t>
      </w:r>
    </w:p>
    <w:p w14:paraId="2D5B0BAA" w14:textId="77777777" w:rsidR="008455C2" w:rsidRDefault="008455C2" w:rsidP="008455C2"/>
    <w:p w14:paraId="014C5661" w14:textId="7377BB33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Please make sure that the lights are low and</w:t>
      </w:r>
      <w:r w:rsidR="008455C2">
        <w:t xml:space="preserve"> not off during the presentation. </w:t>
      </w:r>
      <w:r w:rsidRPr="00451094">
        <w:t>Low lights allow attendees to move in and out of the room freely and also</w:t>
      </w:r>
      <w:r w:rsidR="008455C2">
        <w:t xml:space="preserve"> </w:t>
      </w:r>
      <w:r w:rsidRPr="00451094">
        <w:t>facilitate</w:t>
      </w:r>
      <w:r w:rsidR="00B56741">
        <w:t>s</w:t>
      </w:r>
      <w:r w:rsidRPr="00451094">
        <w:t xml:space="preserve"> note-taking. At the end of the presentation, please make certain the lights are turned up and</w:t>
      </w:r>
      <w:r w:rsidR="008455C2">
        <w:t xml:space="preserve"> </w:t>
      </w:r>
      <w:r w:rsidRPr="00451094">
        <w:t>the house lights go on at that time.</w:t>
      </w:r>
    </w:p>
    <w:p w14:paraId="06E74CBD" w14:textId="77777777" w:rsidR="008455C2" w:rsidRDefault="008455C2" w:rsidP="008455C2"/>
    <w:p w14:paraId="1B34D9B1" w14:textId="024891C8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Remind the speakers, as necessary, to repeat the question into the microphone before responding so</w:t>
      </w:r>
      <w:r w:rsidR="008455C2">
        <w:t xml:space="preserve"> </w:t>
      </w:r>
      <w:r w:rsidRPr="00451094">
        <w:t xml:space="preserve">the entire audience </w:t>
      </w:r>
      <w:r w:rsidR="0030167B">
        <w:t>can</w:t>
      </w:r>
      <w:r w:rsidRPr="00451094">
        <w:t xml:space="preserve"> hear the question.</w:t>
      </w:r>
    </w:p>
    <w:p w14:paraId="1209C02D" w14:textId="77777777" w:rsidR="008455C2" w:rsidRDefault="008455C2" w:rsidP="008455C2"/>
    <w:p w14:paraId="0DB8821F" w14:textId="77777777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Please be sure to thank the sponsor of the session (if there is a sponsor) for their support and put their</w:t>
      </w:r>
      <w:r w:rsidR="008455C2">
        <w:t xml:space="preserve"> </w:t>
      </w:r>
      <w:r w:rsidRPr="00451094">
        <w:t>logo up on the screen.</w:t>
      </w:r>
    </w:p>
    <w:p w14:paraId="7E671074" w14:textId="77777777" w:rsidR="008455C2" w:rsidRDefault="008455C2" w:rsidP="008455C2"/>
    <w:p w14:paraId="0E9415AE" w14:textId="535581F9" w:rsidR="008455C2" w:rsidRDefault="00451094" w:rsidP="00451094">
      <w:pPr>
        <w:pStyle w:val="ListParagraph"/>
        <w:numPr>
          <w:ilvl w:val="0"/>
          <w:numId w:val="1"/>
        </w:numPr>
      </w:pPr>
      <w:r w:rsidRPr="00451094">
        <w:t>Encourage attendees to complete the meeting evaluation form.</w:t>
      </w:r>
      <w:r w:rsidR="00B56741">
        <w:t xml:space="preserve">  Meeting evaluations are available on the AAVLD Annual Meeting Smartphone app or in paper form from AAVLD personnel.</w:t>
      </w:r>
    </w:p>
    <w:p w14:paraId="2C71C513" w14:textId="77777777" w:rsidR="008455C2" w:rsidRDefault="008455C2" w:rsidP="008455C2"/>
    <w:p w14:paraId="19512FDB" w14:textId="7B12859D" w:rsidR="00C96729" w:rsidRDefault="00451094" w:rsidP="00451094">
      <w:pPr>
        <w:pStyle w:val="ListParagraph"/>
        <w:numPr>
          <w:ilvl w:val="0"/>
          <w:numId w:val="1"/>
        </w:numPr>
      </w:pPr>
      <w:r w:rsidRPr="00451094">
        <w:t>If you are unable to fulfill your commitment as a moderator, please contact the Program Chair</w:t>
      </w:r>
      <w:r w:rsidR="00A70F7E">
        <w:t xml:space="preserve"> Patrick Halbur</w:t>
      </w:r>
      <w:r w:rsidR="00551601">
        <w:t xml:space="preserve"> at </w:t>
      </w:r>
      <w:hyperlink r:id="rId8" w:history="1">
        <w:r w:rsidR="00A70F7E" w:rsidRPr="00F10838">
          <w:rPr>
            <w:rStyle w:val="Hyperlink"/>
          </w:rPr>
          <w:t>pghalbur@iastate.edu</w:t>
        </w:r>
      </w:hyperlink>
      <w:r w:rsidR="00A70F7E">
        <w:t xml:space="preserve"> </w:t>
      </w:r>
      <w:r w:rsidRPr="00451094">
        <w:t>immediately.</w:t>
      </w:r>
    </w:p>
    <w:sectPr w:rsidR="00C96729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79" w14:textId="77777777" w:rsidR="008A7E6E" w:rsidRDefault="008A7E6E" w:rsidP="003C698D">
      <w:r>
        <w:separator/>
      </w:r>
    </w:p>
  </w:endnote>
  <w:endnote w:type="continuationSeparator" w:id="0">
    <w:p w14:paraId="65957A5D" w14:textId="77777777" w:rsidR="008A7E6E" w:rsidRDefault="008A7E6E" w:rsidP="003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7787" w14:textId="77777777" w:rsidR="003C698D" w:rsidRDefault="003C698D" w:rsidP="00296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5E53F" w14:textId="77777777" w:rsidR="003C698D" w:rsidRDefault="003C698D" w:rsidP="003C6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2A9F" w14:textId="04ED6A55" w:rsidR="003C698D" w:rsidRDefault="003C698D" w:rsidP="00296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B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04DA30" w14:textId="77777777" w:rsidR="003C698D" w:rsidRDefault="003C698D" w:rsidP="003C69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CB70A" w14:textId="77777777" w:rsidR="008A7E6E" w:rsidRDefault="008A7E6E" w:rsidP="003C698D">
      <w:r>
        <w:separator/>
      </w:r>
    </w:p>
  </w:footnote>
  <w:footnote w:type="continuationSeparator" w:id="0">
    <w:p w14:paraId="649673E5" w14:textId="77777777" w:rsidR="008A7E6E" w:rsidRDefault="008A7E6E" w:rsidP="003C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0A5"/>
    <w:multiLevelType w:val="hybridMultilevel"/>
    <w:tmpl w:val="0254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4"/>
    <w:rsid w:val="000E6078"/>
    <w:rsid w:val="00253E34"/>
    <w:rsid w:val="0030167B"/>
    <w:rsid w:val="003B6545"/>
    <w:rsid w:val="003C698D"/>
    <w:rsid w:val="00405B43"/>
    <w:rsid w:val="00410456"/>
    <w:rsid w:val="00451094"/>
    <w:rsid w:val="004A6529"/>
    <w:rsid w:val="00551601"/>
    <w:rsid w:val="00665D4C"/>
    <w:rsid w:val="006A1103"/>
    <w:rsid w:val="006F763C"/>
    <w:rsid w:val="00730B59"/>
    <w:rsid w:val="008455C2"/>
    <w:rsid w:val="008A7E6E"/>
    <w:rsid w:val="008F665E"/>
    <w:rsid w:val="0095063A"/>
    <w:rsid w:val="009B4BAD"/>
    <w:rsid w:val="00A210C3"/>
    <w:rsid w:val="00A70F7E"/>
    <w:rsid w:val="00AA453F"/>
    <w:rsid w:val="00B56741"/>
    <w:rsid w:val="00BF2BA8"/>
    <w:rsid w:val="00C239F3"/>
    <w:rsid w:val="00C96729"/>
    <w:rsid w:val="00D82724"/>
    <w:rsid w:val="00DC3615"/>
    <w:rsid w:val="00E6349E"/>
    <w:rsid w:val="00E804E7"/>
    <w:rsid w:val="00FE3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077B1"/>
  <w15:docId w15:val="{D64171E2-9F9F-494D-8D9E-CA15C521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67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B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6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8D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C698D"/>
  </w:style>
  <w:style w:type="character" w:styleId="Hyperlink">
    <w:name w:val="Hyperlink"/>
    <w:basedOn w:val="DefaultParagraphFont"/>
    <w:uiPriority w:val="99"/>
    <w:unhideWhenUsed/>
    <w:rsid w:val="0055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halbur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Baszler</dc:creator>
  <cp:lastModifiedBy>Reda Ozuna</cp:lastModifiedBy>
  <cp:revision>2</cp:revision>
  <cp:lastPrinted>2014-09-04T15:34:00Z</cp:lastPrinted>
  <dcterms:created xsi:type="dcterms:W3CDTF">2016-04-02T00:28:00Z</dcterms:created>
  <dcterms:modified xsi:type="dcterms:W3CDTF">2016-04-02T00:28:00Z</dcterms:modified>
</cp:coreProperties>
</file>